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056FD" w14:textId="77777777" w:rsidR="00357E26" w:rsidRDefault="00357E26">
      <w:pPr>
        <w:spacing w:line="240" w:lineRule="auto"/>
        <w:rPr>
          <w:kern w:val="0"/>
          <w14:ligatures w14:val="none"/>
        </w:rPr>
      </w:pPr>
      <w:r>
        <w:rPr>
          <w:rFonts w:ascii="Times New Roman" w:hAnsi="Times New Roman"/>
        </w:rPr>
        <w:t>For me, teaching philosophy is not simply the transmission of information, but the cultivation of intellectual curiosity, critical self-reflection, and meaningful engagement with the world. As an instructor, I seek to guide students toward active, self-directed discovery rather than passive reception. I view education as a transformative process through which students learn not only to analyze ideas rigorously, but also to situate themselves ethically, historically, and culturally within broader human conversations. My background in philosophy, religious studies, psychology, the arts, and political theory has shaped my commitment to interdisciplinary inquiry. I believe students learn most deeply when they are encouraged to connect abstract concepts to lived experience. Whether discussing philosophical texts, cultural narratives, or complex ethical questions, I aim to create a classroom environment in which students are invited into dialogue and encouraged to see themselves as active participants in interpretation, questioning, and meaning-making.</w:t>
      </w:r>
    </w:p>
    <w:p w14:paraId="0DBF2241" w14:textId="77777777" w:rsidR="00357E26" w:rsidRDefault="00357E26">
      <w:pPr>
        <w:spacing w:line="240" w:lineRule="auto"/>
        <w:rPr>
          <w:kern w:val="0"/>
          <w14:ligatures w14:val="none"/>
        </w:rPr>
      </w:pPr>
      <w:r>
        <w:rPr>
          <w:rFonts w:ascii="Times New Roman" w:hAnsi="Times New Roman"/>
        </w:rPr>
        <w:t>In my teaching, I emphasize discussion-based learning, close reading, and reflective engagement. I encourage students to approach texts with both analytical rigor and openness to ambiguity. In philosophy and ethics especially, students often encounter ideas that challenge familiar assumptions about identity, reality, truth, power, and selfhood. Rather than treating uncertainty as an obstacle, I frame it as an essential part of intellectual growth. My goal is to help students develop the confidence to ask difficult questions, tolerate complexity, and articulate their own evolving perspectives with clarity and care.</w:t>
      </w:r>
    </w:p>
    <w:p w14:paraId="509F0F7C" w14:textId="77777777" w:rsidR="00357E26" w:rsidRDefault="00357E26">
      <w:pPr>
        <w:spacing w:line="240" w:lineRule="auto"/>
        <w:rPr>
          <w:kern w:val="0"/>
          <w14:ligatures w14:val="none"/>
        </w:rPr>
      </w:pPr>
      <w:r>
        <w:rPr>
          <w:rFonts w:ascii="Times New Roman" w:hAnsi="Times New Roman"/>
        </w:rPr>
        <w:t>I am also attentive to the emotional and existential dimensions of learning, including what it means to learn how to do philosophy. Students bring diverse backgrounds, experiences, and forms of knowledge into the classroom, and I believe effective teaching requires responsiveness to those differences. Influenced by contemplative and humanistic traditions, as well as by my own experiences navigating a neurodivergent learning style, work-life balance, and family illness, I value pedagogical approaches that foster attentiveness, empathy, and genuine engagement. I strive to cultivate a learning environment that is both intellectually challenging and supportive—one in which students feel respected, heard, and encouraged to take intellectual risks.</w:t>
      </w:r>
    </w:p>
    <w:p w14:paraId="12CB8D30" w14:textId="77777777" w:rsidR="00357E26" w:rsidRDefault="00357E26">
      <w:pPr>
        <w:spacing w:after="0" w:line="240" w:lineRule="auto"/>
        <w:rPr>
          <w:rFonts w:ascii="Times New Roman" w:hAnsi="Times New Roman"/>
        </w:rPr>
      </w:pPr>
      <w:r>
        <w:rPr>
          <w:rFonts w:ascii="Times New Roman" w:hAnsi="Times New Roman"/>
        </w:rPr>
        <w:t>Pedagogically, I incorporate a range of practices that support both collaboration and reflective writing. At the end of each class, I often ask students to respond briefly to a question tied to the day’s lecture; these responses serve both as attendance and as an opportunity for students to reflect on their developing views. I have also used journals at the end of each unit to ask students how confident they feel in their understanding of the material, how they would explain the central ideas in their own words, and how they position themselves in relation to the questions under discussion. These practices help students become more conscious of their own learning while also helping me assess the effectiveness of my teaching.</w:t>
      </w:r>
    </w:p>
    <w:p w14:paraId="3D10E260" w14:textId="77777777" w:rsidR="00357E26" w:rsidRDefault="00357E26">
      <w:pPr>
        <w:spacing w:after="0" w:line="240" w:lineRule="auto"/>
        <w:rPr>
          <w:kern w:val="0"/>
          <w14:ligatures w14:val="none"/>
        </w:rPr>
      </w:pPr>
    </w:p>
    <w:p w14:paraId="6A1747F0" w14:textId="77777777" w:rsidR="00357E26" w:rsidRDefault="00357E26">
      <w:pPr>
        <w:spacing w:line="240" w:lineRule="auto"/>
        <w:rPr>
          <w:kern w:val="0"/>
          <w14:ligatures w14:val="none"/>
        </w:rPr>
      </w:pPr>
      <w:r>
        <w:rPr>
          <w:rFonts w:ascii="Times New Roman" w:hAnsi="Times New Roman"/>
        </w:rPr>
        <w:t xml:space="preserve">I am especially interested in helping students connect philosophical and theoretical ideas to contemporary social, cultural, and psychological questions. To support this goal, I believe in giving students meaningful choices in how they complete certain assignments. Because students come to the classroom with different strengths, interests, and goals, I aim to design assignments that allow for multiple forms of intellectual engagement while maintaining clear academic standards. Drawing on my background in arts education, I have incorporated final project options that include traditional essays as well as creative or artistic projects accompanied by a written </w:t>
      </w:r>
      <w:r>
        <w:rPr>
          <w:rFonts w:ascii="Times New Roman" w:hAnsi="Times New Roman"/>
        </w:rPr>
        <w:lastRenderedPageBreak/>
        <w:t>explanation. When students are given structured choice, they are better able to take ownership of their learning and produce work that feels both rigorous and authentic.</w:t>
      </w:r>
    </w:p>
    <w:p w14:paraId="593A8EE9" w14:textId="77777777" w:rsidR="00357E26" w:rsidRDefault="00357E26">
      <w:pPr>
        <w:spacing w:after="0" w:line="240" w:lineRule="auto"/>
        <w:rPr>
          <w:rFonts w:ascii="Times New Roman" w:hAnsi="Times New Roman"/>
        </w:rPr>
      </w:pPr>
      <w:r>
        <w:rPr>
          <w:rFonts w:ascii="Times New Roman" w:hAnsi="Times New Roman"/>
        </w:rPr>
        <w:t>It is also important to me that students engage directly with primary philosophical texts before class discussion whenever possible. Reading firsthand source material allows students to begin forming their own interpretations before encountering established commentaries, arguments, and rebuttals. It also supports students who learn best through close reading rather than listening alone. For that reason, my lectures are supplemented with slides and written points that students can revisit later. I have found that this combination of reading, discussion, and written reinforcement makes the material more accessible to students with different learning styles and study habits.</w:t>
      </w:r>
    </w:p>
    <w:p w14:paraId="0DBF9A43" w14:textId="77777777" w:rsidR="00357E26" w:rsidRDefault="00357E26">
      <w:pPr>
        <w:spacing w:after="0" w:line="240" w:lineRule="auto"/>
        <w:rPr>
          <w:kern w:val="0"/>
          <w14:ligatures w14:val="none"/>
        </w:rPr>
      </w:pPr>
    </w:p>
    <w:p w14:paraId="47A709B7" w14:textId="77777777" w:rsidR="00357E26" w:rsidRDefault="00357E26">
      <w:pPr>
        <w:spacing w:after="0" w:line="240" w:lineRule="auto"/>
        <w:rPr>
          <w:kern w:val="0"/>
          <w14:ligatures w14:val="none"/>
        </w:rPr>
      </w:pPr>
      <w:r>
        <w:rPr>
          <w:rFonts w:ascii="Times New Roman" w:hAnsi="Times New Roman"/>
        </w:rPr>
        <w:t>Assessing student work in philosophy can be especially challenging because strong teaching must make room for both accurate understanding and independent thought. I therefore aim to balance evaluation of students’ grasp of course material with encouragement of originality, reflection, and intellectual risk-taking. The journals I assign are particularly valuable in this regard, as they create an ongoing space for students to communicate where they are struggling, what they are understanding, and how they are engaging the material. In turn, that feedback helps me remain flexible, reflective, and responsive in my own teaching practices.</w:t>
      </w:r>
    </w:p>
    <w:p w14:paraId="0DD43BBA" w14:textId="77777777" w:rsidR="00357E26" w:rsidRDefault="00357E26">
      <w:pPr>
        <w:spacing w:line="240" w:lineRule="auto"/>
        <w:rPr>
          <w:kern w:val="0"/>
          <w14:ligatures w14:val="none"/>
        </w:rPr>
      </w:pPr>
      <w:r>
        <w:rPr>
          <w:rFonts w:ascii="Times New Roman" w:hAnsi="Times New Roman"/>
        </w:rPr>
        <w:t>Ultimately, I see teaching as a collaborative process of inquiry. The classroom is not a space where knowledge moves in only one direction, but a shared environment of exploration in which both teacher and students continue learning. Covering canonical arguments and texts is central to introductory philosophy, not only because they provide foundational knowledge, but also because they help students understand how philosophical inquiry develops over time. By engaging the history of ideas, students learn how to analyze inherited assumptions, evaluate competing interpretations, and contribute thoughtfully to ongoing conversations. My aim is to help students become more careful readers, more rigorous thinkers, and more reflective participants in the world around them.</w:t>
      </w:r>
    </w:p>
    <w:sectPr w:rsidR="00357E26" w:rsidSect="003A68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B6A"/>
    <w:rsid w:val="000345F0"/>
    <w:rsid w:val="003233A0"/>
    <w:rsid w:val="00357E26"/>
    <w:rsid w:val="003A68AF"/>
    <w:rsid w:val="00423A22"/>
    <w:rsid w:val="005877E4"/>
    <w:rsid w:val="00594FB9"/>
    <w:rsid w:val="006E5FB8"/>
    <w:rsid w:val="006F1999"/>
    <w:rsid w:val="00762B6A"/>
    <w:rsid w:val="0076721C"/>
    <w:rsid w:val="008834C6"/>
    <w:rsid w:val="00BE1E0D"/>
    <w:rsid w:val="00D6066F"/>
    <w:rsid w:val="00DF4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C4B0DF"/>
  <w15:chartTrackingRefBased/>
  <w15:docId w15:val="{17C9D00D-A8D9-BE4F-A7F4-F230AD818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B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2B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2B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2B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2B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2B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2B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2B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2B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B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2B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2B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2B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2B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2B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2B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2B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2B6A"/>
    <w:rPr>
      <w:rFonts w:eastAsiaTheme="majorEastAsia" w:cstheme="majorBidi"/>
      <w:color w:val="272727" w:themeColor="text1" w:themeTint="D8"/>
    </w:rPr>
  </w:style>
  <w:style w:type="paragraph" w:styleId="Title">
    <w:name w:val="Title"/>
    <w:basedOn w:val="Normal"/>
    <w:next w:val="Normal"/>
    <w:link w:val="TitleChar"/>
    <w:uiPriority w:val="10"/>
    <w:qFormat/>
    <w:rsid w:val="00762B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2B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2B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2B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2B6A"/>
    <w:pPr>
      <w:spacing w:before="160"/>
      <w:jc w:val="center"/>
    </w:pPr>
    <w:rPr>
      <w:i/>
      <w:iCs/>
      <w:color w:val="404040" w:themeColor="text1" w:themeTint="BF"/>
    </w:rPr>
  </w:style>
  <w:style w:type="character" w:customStyle="1" w:styleId="QuoteChar">
    <w:name w:val="Quote Char"/>
    <w:basedOn w:val="DefaultParagraphFont"/>
    <w:link w:val="Quote"/>
    <w:uiPriority w:val="29"/>
    <w:rsid w:val="00762B6A"/>
    <w:rPr>
      <w:i/>
      <w:iCs/>
      <w:color w:val="404040" w:themeColor="text1" w:themeTint="BF"/>
    </w:rPr>
  </w:style>
  <w:style w:type="paragraph" w:styleId="ListParagraph">
    <w:name w:val="List Paragraph"/>
    <w:basedOn w:val="Normal"/>
    <w:uiPriority w:val="34"/>
    <w:qFormat/>
    <w:rsid w:val="00762B6A"/>
    <w:pPr>
      <w:ind w:left="720"/>
      <w:contextualSpacing/>
    </w:pPr>
  </w:style>
  <w:style w:type="character" w:styleId="IntenseEmphasis">
    <w:name w:val="Intense Emphasis"/>
    <w:basedOn w:val="DefaultParagraphFont"/>
    <w:uiPriority w:val="21"/>
    <w:qFormat/>
    <w:rsid w:val="00762B6A"/>
    <w:rPr>
      <w:i/>
      <w:iCs/>
      <w:color w:val="0F4761" w:themeColor="accent1" w:themeShade="BF"/>
    </w:rPr>
  </w:style>
  <w:style w:type="paragraph" w:styleId="IntenseQuote">
    <w:name w:val="Intense Quote"/>
    <w:basedOn w:val="Normal"/>
    <w:next w:val="Normal"/>
    <w:link w:val="IntenseQuoteChar"/>
    <w:uiPriority w:val="30"/>
    <w:qFormat/>
    <w:rsid w:val="00762B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2B6A"/>
    <w:rPr>
      <w:i/>
      <w:iCs/>
      <w:color w:val="0F4761" w:themeColor="accent1" w:themeShade="BF"/>
    </w:rPr>
  </w:style>
  <w:style w:type="character" w:styleId="IntenseReference">
    <w:name w:val="Intense Reference"/>
    <w:basedOn w:val="DefaultParagraphFont"/>
    <w:uiPriority w:val="32"/>
    <w:qFormat/>
    <w:rsid w:val="00762B6A"/>
    <w:rPr>
      <w:b/>
      <w:bCs/>
      <w:smallCaps/>
      <w:color w:val="0F4761" w:themeColor="accent1" w:themeShade="BF"/>
      <w:spacing w:val="5"/>
    </w:rPr>
  </w:style>
  <w:style w:type="paragraph" w:styleId="NormalWeb">
    <w:name w:val="Normal (Web)"/>
    <w:basedOn w:val="Normal"/>
    <w:uiPriority w:val="99"/>
    <w:semiHidden/>
    <w:unhideWhenUsed/>
    <w:rsid w:val="00762B6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62B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932</Words>
  <Characters>5177</Characters>
  <Application>Microsoft Office Word</Application>
  <DocSecurity>0</DocSecurity>
  <Lines>72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Castellani</dc:creator>
  <cp:keywords/>
  <dc:description/>
  <cp:lastModifiedBy>Jessica Castellani</cp:lastModifiedBy>
  <cp:revision>2</cp:revision>
  <dcterms:created xsi:type="dcterms:W3CDTF">2026-05-20T20:04:00Z</dcterms:created>
  <dcterms:modified xsi:type="dcterms:W3CDTF">2026-05-20T20:04:00Z</dcterms:modified>
</cp:coreProperties>
</file>